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5B042" w14:textId="7F70695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12C0E">
        <w:t>4</w:t>
      </w:r>
      <w:r w:rsidR="005640C9">
        <w:t>-</w:t>
      </w:r>
      <w:r w:rsidR="00F20F5C">
        <w:t>e</w:t>
      </w:r>
      <w:r w:rsidRPr="00CE0424">
        <w:tab/>
      </w:r>
      <w:r w:rsidR="00B81AD3">
        <w:rPr>
          <w:sz w:val="32"/>
          <w:szCs w:val="32"/>
        </w:rPr>
        <w:t>R2-210</w:t>
      </w:r>
      <w:r w:rsidR="0084773D">
        <w:rPr>
          <w:sz w:val="32"/>
          <w:szCs w:val="32"/>
        </w:rPr>
        <w:t>5770</w:t>
      </w:r>
    </w:p>
    <w:p w14:paraId="1797B769" w14:textId="26808865" w:rsidR="00E90E49" w:rsidRPr="00CE0424" w:rsidRDefault="00C268E6" w:rsidP="00311702">
      <w:pPr>
        <w:pStyle w:val="3GPPHeader"/>
      </w:pPr>
      <w:r>
        <w:t xml:space="preserve">Electronic meeting, </w:t>
      </w:r>
      <w:r w:rsidR="00AD0278">
        <w:t>19</w:t>
      </w:r>
      <w:r w:rsidR="00B81AD3" w:rsidRPr="00B81AD3">
        <w:rPr>
          <w:vertAlign w:val="superscript"/>
        </w:rPr>
        <w:t>th</w:t>
      </w:r>
      <w:r w:rsidR="00B81AD3">
        <w:t xml:space="preserve"> </w:t>
      </w:r>
      <w:r w:rsidR="00AD0278">
        <w:t xml:space="preserve">May </w:t>
      </w:r>
      <w:r w:rsidR="005640C9">
        <w:t xml:space="preserve">– </w:t>
      </w:r>
      <w:r w:rsidR="00AD0278">
        <w:t>27</w:t>
      </w:r>
      <w:r w:rsidR="00B81AD3" w:rsidRPr="00B81AD3">
        <w:rPr>
          <w:vertAlign w:val="superscript"/>
        </w:rPr>
        <w:t>th</w:t>
      </w:r>
      <w:r w:rsidR="00B81AD3">
        <w:t xml:space="preserve"> </w:t>
      </w:r>
      <w:proofErr w:type="gramStart"/>
      <w:r w:rsidR="00AD0278">
        <w:t>May</w:t>
      </w:r>
      <w:r w:rsidR="00B81AD3">
        <w:t>,</w:t>
      </w:r>
      <w:proofErr w:type="gramEnd"/>
      <w:r w:rsidR="00B81AD3">
        <w:t xml:space="preserve"> 2021</w:t>
      </w:r>
    </w:p>
    <w:p w14:paraId="3263EC0C" w14:textId="77777777" w:rsidR="00E90E49" w:rsidRPr="00CE0424" w:rsidRDefault="00E90E49" w:rsidP="00357380">
      <w:pPr>
        <w:pStyle w:val="3GPPHeader"/>
      </w:pPr>
    </w:p>
    <w:p w14:paraId="3E6344FA" w14:textId="32E2BBF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604EB">
        <w:rPr>
          <w:sz w:val="22"/>
          <w:szCs w:val="22"/>
        </w:rPr>
        <w:t>6.2.1</w:t>
      </w:r>
    </w:p>
    <w:p w14:paraId="015A02A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23FC8E" w14:textId="278789F8" w:rsidR="00E90E49" w:rsidRPr="00CE0424" w:rsidRDefault="003D3C45" w:rsidP="00311702">
      <w:pPr>
        <w:pStyle w:val="3GPPHeader"/>
        <w:rPr>
          <w:sz w:val="22"/>
          <w:szCs w:val="22"/>
        </w:rPr>
      </w:pPr>
      <w:r>
        <w:rPr>
          <w:sz w:val="22"/>
          <w:szCs w:val="22"/>
        </w:rPr>
        <w:t>Title:</w:t>
      </w:r>
      <w:r w:rsidR="00E90E49" w:rsidRPr="00CE0424">
        <w:rPr>
          <w:sz w:val="22"/>
          <w:szCs w:val="22"/>
        </w:rPr>
        <w:tab/>
      </w:r>
      <w:r w:rsidR="00B81AD3" w:rsidRPr="00B81AD3">
        <w:rPr>
          <w:sz w:val="22"/>
          <w:szCs w:val="22"/>
        </w:rPr>
        <w:t>Handling of new features and NBC changes in sidelink</w:t>
      </w:r>
    </w:p>
    <w:p w14:paraId="009CCF8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81AD3">
        <w:rPr>
          <w:sz w:val="22"/>
          <w:szCs w:val="22"/>
        </w:rPr>
        <w:t>Discussion, Decision</w:t>
      </w:r>
    </w:p>
    <w:p w14:paraId="1AD1F0F8" w14:textId="77777777" w:rsidR="00E90E49" w:rsidRPr="00CE0424" w:rsidRDefault="00E90E49" w:rsidP="00E90E49"/>
    <w:p w14:paraId="031610CC" w14:textId="77777777" w:rsidR="00E90E49" w:rsidRPr="00CE0424" w:rsidRDefault="00230D18" w:rsidP="00CE0424">
      <w:pPr>
        <w:pStyle w:val="Heading1"/>
      </w:pPr>
      <w:r>
        <w:t>1</w:t>
      </w:r>
      <w:r>
        <w:tab/>
      </w:r>
      <w:r w:rsidR="00E90E49" w:rsidRPr="00CE0424">
        <w:t>Introduction</w:t>
      </w:r>
    </w:p>
    <w:p w14:paraId="008F11A8" w14:textId="05F2C80A" w:rsidR="00477768" w:rsidRDefault="00DD41E4" w:rsidP="00CE0424">
      <w:pPr>
        <w:pStyle w:val="BodyText"/>
      </w:pPr>
      <w:r>
        <w:t xml:space="preserve">After the Rel-16 functional and ASN.1 freeze, the maintenance </w:t>
      </w:r>
      <w:r w:rsidR="00C109F5">
        <w:t>phase</w:t>
      </w:r>
      <w:r>
        <w:t xml:space="preserve"> for Rel-16 NR V2X has started with the target to correct important issues or problem that make the current version of the RAN specification not implementable. However, this does not mean that new functionality or enhancements can be </w:t>
      </w:r>
      <w:r w:rsidR="006C69BD">
        <w:t>still proposed and discuss</w:t>
      </w:r>
      <w:r w:rsidR="002E31ED">
        <w:t>ed</w:t>
      </w:r>
      <w:r w:rsidR="006C69BD">
        <w:t>.</w:t>
      </w:r>
    </w:p>
    <w:p w14:paraId="4C9491F1" w14:textId="21A2B266" w:rsidR="006C69BD" w:rsidRPr="00CE0424" w:rsidRDefault="006C69BD" w:rsidP="00CE0424">
      <w:pPr>
        <w:pStyle w:val="BodyText"/>
      </w:pPr>
      <w:r>
        <w:t>Since in the last RAN2 meeting</w:t>
      </w:r>
      <w:r w:rsidR="00D07306">
        <w:t>s</w:t>
      </w:r>
      <w:r>
        <w:t xml:space="preserve"> there are still proposals for introducing new functionalities and </w:t>
      </w:r>
      <w:r w:rsidR="00222F76">
        <w:t>feature to Rel-16 NR V2X, this contribution address how those new proposals should be handled</w:t>
      </w:r>
      <w:r w:rsidR="00D07306">
        <w:t>.</w:t>
      </w:r>
    </w:p>
    <w:p w14:paraId="0BA503F6" w14:textId="77777777" w:rsidR="004000E8" w:rsidRPr="00CE0424" w:rsidRDefault="00230D18" w:rsidP="00CE0424">
      <w:pPr>
        <w:pStyle w:val="Heading1"/>
      </w:pPr>
      <w:bookmarkStart w:id="0" w:name="_Ref178064866"/>
      <w:r>
        <w:t>2</w:t>
      </w:r>
      <w:r>
        <w:tab/>
      </w:r>
      <w:r w:rsidR="004000E8" w:rsidRPr="00CE0424">
        <w:t>Discussion</w:t>
      </w:r>
      <w:bookmarkEnd w:id="0"/>
    </w:p>
    <w:p w14:paraId="617AD2BE" w14:textId="4DF0CFF2" w:rsidR="00126870" w:rsidRDefault="00126870" w:rsidP="00126870">
      <w:pPr>
        <w:pStyle w:val="BodyText"/>
      </w:pPr>
      <w:r>
        <w:t xml:space="preserve">The common understanding after the functional and ASN.1 freeze of a 3GPP release, should be that no new functionalities or features should be introduced either in the procedural text </w:t>
      </w:r>
      <w:r w:rsidR="00452B88">
        <w:t xml:space="preserve">or in the ASN.1. Of course, this is not </w:t>
      </w:r>
      <w:r w:rsidR="00C109F5">
        <w:t>a</w:t>
      </w:r>
      <w:r w:rsidR="00452B88">
        <w:t xml:space="preserve"> </w:t>
      </w:r>
      <w:r w:rsidR="00F248B7">
        <w:t>hard statement</w:t>
      </w:r>
      <w:r w:rsidR="00452B88">
        <w:t xml:space="preserve"> since there may still be cases where changes or fixe</w:t>
      </w:r>
      <w:r w:rsidR="002E31ED">
        <w:t>s</w:t>
      </w:r>
      <w:r w:rsidR="00452B88">
        <w:t xml:space="preserve"> to the existing specifications are needed </w:t>
      </w:r>
      <w:r w:rsidR="00BB3E9C">
        <w:t>which may also lead to NBC changes or behaviours.</w:t>
      </w:r>
    </w:p>
    <w:p w14:paraId="50257085" w14:textId="2D0BD31A" w:rsidR="00BB3E9C" w:rsidRDefault="00BB3E9C" w:rsidP="00BB3E9C">
      <w:pPr>
        <w:pStyle w:val="Observation"/>
      </w:pPr>
      <w:bookmarkStart w:id="1" w:name="_Toc71564793"/>
      <w:r>
        <w:t>After the functional and ASN.1 freeze of a 3GPP release, no new functionalities or features should be introduced either in the procedural text or in the ASN.1.</w:t>
      </w:r>
      <w:bookmarkEnd w:id="1"/>
    </w:p>
    <w:p w14:paraId="34B62E73" w14:textId="4EAC8C9A" w:rsidR="008305B2" w:rsidRDefault="00910535" w:rsidP="00C109F5">
      <w:pPr>
        <w:pStyle w:val="BodyText"/>
      </w:pPr>
      <w:r>
        <w:t xml:space="preserve">In the last RAN2 meeting, it was observed that still companies are </w:t>
      </w:r>
      <w:r w:rsidR="005551D8">
        <w:t>keen</w:t>
      </w:r>
      <w:r>
        <w:t xml:space="preserve"> to propose new functionalities or enhancements to be introduced into Rel-16, even if this release is already frozen. Even if those proposal</w:t>
      </w:r>
      <w:r w:rsidR="005551D8">
        <w:t>s</w:t>
      </w:r>
      <w:r>
        <w:t xml:space="preserve"> </w:t>
      </w:r>
      <w:r w:rsidR="002E31ED">
        <w:t xml:space="preserve">individually </w:t>
      </w:r>
      <w:r>
        <w:t xml:space="preserve">may sound </w:t>
      </w:r>
      <w:r w:rsidR="00E74121">
        <w:t xml:space="preserve">harmless, still a lot of online and offline time is consumed to discuss </w:t>
      </w:r>
      <w:r w:rsidR="005551D8">
        <w:t>them and given the limited time we have generally during the RAN2 meeting this is not desirable.</w:t>
      </w:r>
    </w:p>
    <w:p w14:paraId="7A41C5E2" w14:textId="66062161" w:rsidR="005551D8" w:rsidRDefault="00412C52" w:rsidP="00412C52">
      <w:pPr>
        <w:pStyle w:val="Observation"/>
      </w:pPr>
      <w:bookmarkStart w:id="2" w:name="_Toc71564794"/>
      <w:r>
        <w:t>Discussing new feature or enhancements for the frozen Rel-16 take away precious online and offline time during the RAN2 meeting.</w:t>
      </w:r>
      <w:bookmarkEnd w:id="2"/>
    </w:p>
    <w:p w14:paraId="39AE4FE2" w14:textId="2A66461D" w:rsidR="00C109F5" w:rsidRDefault="00C109F5" w:rsidP="00C109F5">
      <w:pPr>
        <w:pStyle w:val="BodyText"/>
      </w:pPr>
      <w:r>
        <w:t>Having said this, the main target of the maintenance phase (regardless this is for Rel-16 NR V2X</w:t>
      </w:r>
      <w:r w:rsidR="000C3228">
        <w:t xml:space="preserve"> or not</w:t>
      </w:r>
      <w:r>
        <w:t xml:space="preserve">) </w:t>
      </w:r>
      <w:r w:rsidR="000C3228">
        <w:t xml:space="preserve">should be </w:t>
      </w:r>
      <w:r w:rsidR="0005401B">
        <w:t xml:space="preserve">to allow </w:t>
      </w:r>
      <w:r w:rsidR="000C3228">
        <w:t>only changes necessary to fix error and mistake</w:t>
      </w:r>
      <w:r w:rsidR="002E31ED">
        <w:t>s</w:t>
      </w:r>
      <w:r w:rsidR="000C3228">
        <w:t xml:space="preserve"> to the existing specification</w:t>
      </w:r>
      <w:r w:rsidR="0005401B">
        <w:t>s</w:t>
      </w:r>
      <w:r w:rsidR="000C3228">
        <w:t xml:space="preserve">. </w:t>
      </w:r>
      <w:r w:rsidR="008F3489">
        <w:t xml:space="preserve">On top of this, even if a change may be necessary, this should also be done in a backward compatible way, whenever possible. </w:t>
      </w:r>
    </w:p>
    <w:p w14:paraId="3E62B892" w14:textId="7493AEBE" w:rsidR="0005401B" w:rsidRDefault="0005401B" w:rsidP="0005401B">
      <w:pPr>
        <w:pStyle w:val="Observation"/>
      </w:pPr>
      <w:bookmarkStart w:id="3" w:name="_Toc71564795"/>
      <w:r>
        <w:t>T</w:t>
      </w:r>
      <w:r w:rsidRPr="0005401B">
        <w:t xml:space="preserve">he main target of the </w:t>
      </w:r>
      <w:r>
        <w:t xml:space="preserve">Rel-16 </w:t>
      </w:r>
      <w:r w:rsidRPr="0005401B">
        <w:t xml:space="preserve">maintenance phase (regardless this is for Rel-16 NR V2X or not) should be </w:t>
      </w:r>
      <w:r>
        <w:t xml:space="preserve">to allow </w:t>
      </w:r>
      <w:r w:rsidRPr="0005401B">
        <w:t>only changes necessary to fix error and mistake to the existing specification</w:t>
      </w:r>
      <w:r>
        <w:t>s</w:t>
      </w:r>
      <w:r w:rsidRPr="0005401B">
        <w:t>.</w:t>
      </w:r>
      <w:bookmarkEnd w:id="3"/>
    </w:p>
    <w:p w14:paraId="60A3AF13" w14:textId="309CA027" w:rsidR="00B51E45" w:rsidRDefault="00B51E45" w:rsidP="00B51E45">
      <w:pPr>
        <w:pStyle w:val="BodyText"/>
      </w:pPr>
      <w:r>
        <w:t xml:space="preserve">Given the trend observed in the last RAN2 meeting, it is important for RAN2 to confirm that new features and enhancements should not be discussed during the Rel-16 maintenance phase and that </w:t>
      </w:r>
      <w:r w:rsidR="0047294A">
        <w:t>only fixe</w:t>
      </w:r>
      <w:r w:rsidR="002E31ED">
        <w:t>s</w:t>
      </w:r>
      <w:r w:rsidR="0047294A">
        <w:t xml:space="preserve"> and corrections on something that does not work should be allowed. </w:t>
      </w:r>
      <w:r w:rsidR="00027B6A">
        <w:t xml:space="preserve">This of course does not want to forbid companies to submit their point of view on certain topic, but RAN2 should confirm that new features and enhancements </w:t>
      </w:r>
      <w:r w:rsidR="002E31ED">
        <w:t xml:space="preserve">such as those proposed now </w:t>
      </w:r>
      <w:r w:rsidR="00027B6A">
        <w:t xml:space="preserve">for Rel-16 should </w:t>
      </w:r>
      <w:r w:rsidR="002E31ED">
        <w:t xml:space="preserve">instead </w:t>
      </w:r>
      <w:r w:rsidR="00027B6A">
        <w:t>be submitted in the close to come TEI</w:t>
      </w:r>
      <w:proofErr w:type="gramStart"/>
      <w:r w:rsidR="002E31ED">
        <w:t xml:space="preserve">17 </w:t>
      </w:r>
      <w:r w:rsidR="00027B6A">
        <w:t xml:space="preserve"> WI</w:t>
      </w:r>
      <w:proofErr w:type="gramEnd"/>
      <w:r w:rsidR="002E31ED">
        <w:t>, if suitable</w:t>
      </w:r>
      <w:r w:rsidR="00027B6A">
        <w:t>. Therefore, we propose:</w:t>
      </w:r>
    </w:p>
    <w:p w14:paraId="3C314315" w14:textId="5420BE01" w:rsidR="00027B6A" w:rsidRDefault="00027B6A" w:rsidP="00027B6A">
      <w:pPr>
        <w:pStyle w:val="Proposal"/>
      </w:pPr>
      <w:bookmarkStart w:id="4" w:name="_Toc71564796"/>
      <w:r>
        <w:lastRenderedPageBreak/>
        <w:t>RAN2 to confirm that new features and enhancements</w:t>
      </w:r>
      <w:r w:rsidR="00A52D2F">
        <w:t xml:space="preserve"> for Rel-16 NR V2X</w:t>
      </w:r>
      <w:r>
        <w:t xml:space="preserve"> (that are </w:t>
      </w:r>
      <w:r w:rsidR="00A52D2F">
        <w:t xml:space="preserve">not </w:t>
      </w:r>
      <w:r>
        <w:t xml:space="preserve">fixing </w:t>
      </w:r>
      <w:r w:rsidR="00A52D2F">
        <w:t>problems in current specifications) shall not be treated</w:t>
      </w:r>
      <w:r w:rsidR="00191653">
        <w:t xml:space="preserve"> online and</w:t>
      </w:r>
      <w:r w:rsidR="001707FB">
        <w:t>/or</w:t>
      </w:r>
      <w:r w:rsidR="00191653">
        <w:t xml:space="preserve"> offline during the Rel-16 maintenance phase</w:t>
      </w:r>
      <w:r w:rsidR="00A52D2F">
        <w:t>.</w:t>
      </w:r>
      <w:bookmarkEnd w:id="4"/>
    </w:p>
    <w:p w14:paraId="3F7F3986" w14:textId="238FE4F7" w:rsidR="00191653" w:rsidRPr="00126870" w:rsidRDefault="00A52D2F" w:rsidP="00191653">
      <w:pPr>
        <w:pStyle w:val="Proposal"/>
      </w:pPr>
      <w:bookmarkStart w:id="5" w:name="_Toc71564797"/>
      <w:r>
        <w:t xml:space="preserve">New features and enhancements for Rel-16 NR V2X </w:t>
      </w:r>
      <w:r w:rsidR="008663FA">
        <w:t>can</w:t>
      </w:r>
      <w:r w:rsidR="00191653">
        <w:t xml:space="preserve"> be submitted and addressed under the TEI WI</w:t>
      </w:r>
      <w:r w:rsidR="008663FA">
        <w:t>, if suitable</w:t>
      </w:r>
      <w:r w:rsidR="00191653">
        <w:t>.</w:t>
      </w:r>
      <w:bookmarkEnd w:id="5"/>
    </w:p>
    <w:p w14:paraId="58C9011D" w14:textId="77777777" w:rsidR="00C01F33" w:rsidRPr="00CE0424" w:rsidRDefault="00C01F33" w:rsidP="00CE0424">
      <w:pPr>
        <w:pStyle w:val="Heading1"/>
      </w:pPr>
      <w:r w:rsidRPr="00CE0424">
        <w:t>Conclusion</w:t>
      </w:r>
    </w:p>
    <w:p w14:paraId="323C9D6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23F92D9" w14:textId="1FD080E0" w:rsidR="0066257F"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71564793" w:history="1">
        <w:r w:rsidR="0066257F" w:rsidRPr="00A704B8">
          <w:rPr>
            <w:rStyle w:val="Hyperlink"/>
            <w:noProof/>
          </w:rPr>
          <w:t>Observation 1</w:t>
        </w:r>
        <w:r w:rsidR="0066257F">
          <w:rPr>
            <w:rFonts w:asciiTheme="minorHAnsi" w:eastAsiaTheme="minorEastAsia" w:hAnsiTheme="minorHAnsi" w:cstheme="minorBidi"/>
            <w:b w:val="0"/>
            <w:noProof/>
            <w:sz w:val="24"/>
            <w:szCs w:val="24"/>
            <w:lang w:val="en-FI" w:eastAsia="en-GB"/>
          </w:rPr>
          <w:tab/>
        </w:r>
        <w:r w:rsidR="0066257F" w:rsidRPr="00A704B8">
          <w:rPr>
            <w:rStyle w:val="Hyperlink"/>
            <w:noProof/>
          </w:rPr>
          <w:t>After the functional and ASN.1 freeze of a 3GPP release, no new functionalities or features should be introduced either in the procedural text or in the ASN.1.</w:t>
        </w:r>
      </w:hyperlink>
    </w:p>
    <w:p w14:paraId="4BF15E08" w14:textId="43DB1EC3" w:rsidR="0066257F" w:rsidRDefault="0066257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64794" w:history="1">
        <w:r w:rsidRPr="00A704B8">
          <w:rPr>
            <w:rStyle w:val="Hyperlink"/>
            <w:noProof/>
          </w:rPr>
          <w:t>Observation 2</w:t>
        </w:r>
        <w:r>
          <w:rPr>
            <w:rFonts w:asciiTheme="minorHAnsi" w:eastAsiaTheme="minorEastAsia" w:hAnsiTheme="minorHAnsi" w:cstheme="minorBidi"/>
            <w:b w:val="0"/>
            <w:noProof/>
            <w:sz w:val="24"/>
            <w:szCs w:val="24"/>
            <w:lang w:val="en-FI" w:eastAsia="en-GB"/>
          </w:rPr>
          <w:tab/>
        </w:r>
        <w:r w:rsidRPr="00A704B8">
          <w:rPr>
            <w:rStyle w:val="Hyperlink"/>
            <w:noProof/>
          </w:rPr>
          <w:t>Discussing new feature or enhancements for the frozen Rel-16 take away precious online and offline time during the RAN2 meeting.</w:t>
        </w:r>
      </w:hyperlink>
    </w:p>
    <w:p w14:paraId="05B13286" w14:textId="2601403F" w:rsidR="0066257F" w:rsidRDefault="0066257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64795" w:history="1">
        <w:r w:rsidRPr="00A704B8">
          <w:rPr>
            <w:rStyle w:val="Hyperlink"/>
            <w:noProof/>
          </w:rPr>
          <w:t>Observation 3</w:t>
        </w:r>
        <w:r>
          <w:rPr>
            <w:rFonts w:asciiTheme="minorHAnsi" w:eastAsiaTheme="minorEastAsia" w:hAnsiTheme="minorHAnsi" w:cstheme="minorBidi"/>
            <w:b w:val="0"/>
            <w:noProof/>
            <w:sz w:val="24"/>
            <w:szCs w:val="24"/>
            <w:lang w:val="en-FI" w:eastAsia="en-GB"/>
          </w:rPr>
          <w:tab/>
        </w:r>
        <w:r w:rsidRPr="00A704B8">
          <w:rPr>
            <w:rStyle w:val="Hyperlink"/>
            <w:noProof/>
          </w:rPr>
          <w:t>The main target of the Rel-16 maintenance phase (regardless this is for Rel-16 NR V2X or not) should be to allow only changes necessary to fix error and mistake to the existing specifications.</w:t>
        </w:r>
      </w:hyperlink>
    </w:p>
    <w:p w14:paraId="363D9E65" w14:textId="79EBFB71" w:rsidR="006E1C82" w:rsidRDefault="006F6582" w:rsidP="008E065E">
      <w:pPr>
        <w:pStyle w:val="BodyText"/>
        <w:rPr>
          <w:b/>
          <w:bCs/>
        </w:rPr>
      </w:pPr>
      <w:r>
        <w:rPr>
          <w:b/>
          <w:bCs/>
        </w:rPr>
        <w:fldChar w:fldCharType="end"/>
      </w:r>
    </w:p>
    <w:p w14:paraId="74F24E1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EAB73A" w14:textId="3C2C7361" w:rsidR="0066257F"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64796" w:history="1">
        <w:r w:rsidR="0066257F" w:rsidRPr="007E2DAD">
          <w:rPr>
            <w:rStyle w:val="Hyperlink"/>
            <w:noProof/>
          </w:rPr>
          <w:t>Proposal 1</w:t>
        </w:r>
        <w:r w:rsidR="0066257F">
          <w:rPr>
            <w:rFonts w:asciiTheme="minorHAnsi" w:eastAsiaTheme="minorEastAsia" w:hAnsiTheme="minorHAnsi" w:cstheme="minorBidi"/>
            <w:b w:val="0"/>
            <w:noProof/>
            <w:sz w:val="24"/>
            <w:szCs w:val="24"/>
            <w:lang w:val="en-FI" w:eastAsia="en-GB"/>
          </w:rPr>
          <w:tab/>
        </w:r>
        <w:r w:rsidR="0066257F" w:rsidRPr="007E2DAD">
          <w:rPr>
            <w:rStyle w:val="Hyperlink"/>
            <w:noProof/>
          </w:rPr>
          <w:t>RAN2 to confirm that new features and enhancements for Rel-16 NR V2X (that are not fixing problems in current specifications) shall not be treated online and/or offline during the Rel-16 maintenance phase.</w:t>
        </w:r>
      </w:hyperlink>
    </w:p>
    <w:p w14:paraId="6F83FC21" w14:textId="5E127A82" w:rsidR="0066257F" w:rsidRDefault="0066257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64797" w:history="1">
        <w:r w:rsidRPr="007E2DAD">
          <w:rPr>
            <w:rStyle w:val="Hyperlink"/>
            <w:noProof/>
          </w:rPr>
          <w:t>Proposal 2</w:t>
        </w:r>
        <w:r>
          <w:rPr>
            <w:rFonts w:asciiTheme="minorHAnsi" w:eastAsiaTheme="minorEastAsia" w:hAnsiTheme="minorHAnsi" w:cstheme="minorBidi"/>
            <w:b w:val="0"/>
            <w:noProof/>
            <w:sz w:val="24"/>
            <w:szCs w:val="24"/>
            <w:lang w:val="en-FI" w:eastAsia="en-GB"/>
          </w:rPr>
          <w:tab/>
        </w:r>
        <w:r w:rsidRPr="007E2DAD">
          <w:rPr>
            <w:rStyle w:val="Hyperlink"/>
            <w:noProof/>
          </w:rPr>
          <w:t>New features and enhancements for Rel-16 NR V2X can be submitted and addressed under the TEI WI, if suitable.</w:t>
        </w:r>
      </w:hyperlink>
    </w:p>
    <w:p w14:paraId="06E9158A" w14:textId="356C6E3B" w:rsidR="00C01F33" w:rsidRPr="00191653" w:rsidRDefault="006E1C82" w:rsidP="00191653">
      <w:pPr>
        <w:pStyle w:val="BodyText"/>
        <w:rPr>
          <w:b/>
          <w:bCs/>
        </w:rPr>
      </w:pPr>
      <w:r>
        <w:rPr>
          <w:b/>
          <w:bCs/>
          <w:lang w:val="en-US"/>
        </w:rPr>
        <w:fldChar w:fldCharType="end"/>
      </w:r>
    </w:p>
    <w:p w14:paraId="36EC0D2D" w14:textId="77777777" w:rsidR="00F507D1" w:rsidRPr="00CE0424" w:rsidRDefault="00F507D1" w:rsidP="00CE0424">
      <w:pPr>
        <w:pStyle w:val="Heading1"/>
      </w:pPr>
      <w:bookmarkStart w:id="6" w:name="_In-sequence_SDU_delivery"/>
      <w:bookmarkEnd w:id="6"/>
      <w:r w:rsidRPr="00CE0424">
        <w:t>References</w:t>
      </w:r>
    </w:p>
    <w:p w14:paraId="126F553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26384" w14:textId="77777777" w:rsidR="00D40C64" w:rsidRDefault="00D40C64">
      <w:r>
        <w:separator/>
      </w:r>
    </w:p>
  </w:endnote>
  <w:endnote w:type="continuationSeparator" w:id="0">
    <w:p w14:paraId="26212164" w14:textId="77777777" w:rsidR="00D40C64" w:rsidRDefault="00D40C64">
      <w:r>
        <w:continuationSeparator/>
      </w:r>
    </w:p>
  </w:endnote>
  <w:endnote w:type="continuationNotice" w:id="1">
    <w:p w14:paraId="17854AA1" w14:textId="77777777" w:rsidR="00D40C64" w:rsidRDefault="00D40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DE63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484C2" w14:textId="77777777" w:rsidR="00D40C64" w:rsidRDefault="00D40C64">
      <w:r>
        <w:separator/>
      </w:r>
    </w:p>
  </w:footnote>
  <w:footnote w:type="continuationSeparator" w:id="0">
    <w:p w14:paraId="36B90E76" w14:textId="77777777" w:rsidR="00D40C64" w:rsidRDefault="00D40C64">
      <w:r>
        <w:continuationSeparator/>
      </w:r>
    </w:p>
  </w:footnote>
  <w:footnote w:type="continuationNotice" w:id="1">
    <w:p w14:paraId="07506913" w14:textId="77777777" w:rsidR="00D40C64" w:rsidRDefault="00D40C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6C57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26639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408E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FB0"/>
    <w:rsid w:val="000006E1"/>
    <w:rsid w:val="00002A37"/>
    <w:rsid w:val="0000564C"/>
    <w:rsid w:val="00006446"/>
    <w:rsid w:val="00006896"/>
    <w:rsid w:val="00007CDC"/>
    <w:rsid w:val="00011B28"/>
    <w:rsid w:val="00015D15"/>
    <w:rsid w:val="0002564D"/>
    <w:rsid w:val="00025ECA"/>
    <w:rsid w:val="00027B6A"/>
    <w:rsid w:val="000325B8"/>
    <w:rsid w:val="00034C15"/>
    <w:rsid w:val="00036BA1"/>
    <w:rsid w:val="000422E2"/>
    <w:rsid w:val="00042F22"/>
    <w:rsid w:val="000444EF"/>
    <w:rsid w:val="00052A07"/>
    <w:rsid w:val="000534E3"/>
    <w:rsid w:val="0005401B"/>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22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870"/>
    <w:rsid w:val="00126B4A"/>
    <w:rsid w:val="00132FD0"/>
    <w:rsid w:val="001344C0"/>
    <w:rsid w:val="001346FA"/>
    <w:rsid w:val="00135252"/>
    <w:rsid w:val="00137AB5"/>
    <w:rsid w:val="00137F0B"/>
    <w:rsid w:val="00151E23"/>
    <w:rsid w:val="001526E0"/>
    <w:rsid w:val="001551B5"/>
    <w:rsid w:val="001659C1"/>
    <w:rsid w:val="001707FB"/>
    <w:rsid w:val="00173A8E"/>
    <w:rsid w:val="0017502C"/>
    <w:rsid w:val="0018143F"/>
    <w:rsid w:val="00181FF8"/>
    <w:rsid w:val="00190AC1"/>
    <w:rsid w:val="00191653"/>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5693"/>
    <w:rsid w:val="001F662C"/>
    <w:rsid w:val="001F7074"/>
    <w:rsid w:val="00200490"/>
    <w:rsid w:val="00201F3A"/>
    <w:rsid w:val="00203F96"/>
    <w:rsid w:val="002069B2"/>
    <w:rsid w:val="00207FA3"/>
    <w:rsid w:val="00214DA8"/>
    <w:rsid w:val="00215423"/>
    <w:rsid w:val="002158FA"/>
    <w:rsid w:val="00220600"/>
    <w:rsid w:val="002224DB"/>
    <w:rsid w:val="00222F76"/>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C41E6"/>
    <w:rsid w:val="002D071A"/>
    <w:rsid w:val="002D34B2"/>
    <w:rsid w:val="002D48B0"/>
    <w:rsid w:val="002D5B37"/>
    <w:rsid w:val="002D7637"/>
    <w:rsid w:val="002E17F2"/>
    <w:rsid w:val="002E31ED"/>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F4D"/>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C52"/>
    <w:rsid w:val="00413AAC"/>
    <w:rsid w:val="00413E92"/>
    <w:rsid w:val="00421105"/>
    <w:rsid w:val="00422AA4"/>
    <w:rsid w:val="004242F4"/>
    <w:rsid w:val="00427248"/>
    <w:rsid w:val="00437447"/>
    <w:rsid w:val="00441A92"/>
    <w:rsid w:val="004431DC"/>
    <w:rsid w:val="00444F56"/>
    <w:rsid w:val="00446488"/>
    <w:rsid w:val="004517AA"/>
    <w:rsid w:val="00452B88"/>
    <w:rsid w:val="00452CAC"/>
    <w:rsid w:val="00457565"/>
    <w:rsid w:val="00457B71"/>
    <w:rsid w:val="004669E2"/>
    <w:rsid w:val="00470C31"/>
    <w:rsid w:val="00471DE0"/>
    <w:rsid w:val="0047294A"/>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51D8"/>
    <w:rsid w:val="0056121F"/>
    <w:rsid w:val="005640C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D34"/>
    <w:rsid w:val="0060283C"/>
    <w:rsid w:val="00604F14"/>
    <w:rsid w:val="00611B83"/>
    <w:rsid w:val="00612C0E"/>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7F"/>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9BD"/>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5B2"/>
    <w:rsid w:val="008376AC"/>
    <w:rsid w:val="008444E8"/>
    <w:rsid w:val="00844E80"/>
    <w:rsid w:val="00846FE7"/>
    <w:rsid w:val="0084773D"/>
    <w:rsid w:val="00856911"/>
    <w:rsid w:val="008663FA"/>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3489"/>
    <w:rsid w:val="008F477F"/>
    <w:rsid w:val="00902350"/>
    <w:rsid w:val="0090336B"/>
    <w:rsid w:val="009053AA"/>
    <w:rsid w:val="00906939"/>
    <w:rsid w:val="00910535"/>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D2F"/>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278"/>
    <w:rsid w:val="00AD0AA3"/>
    <w:rsid w:val="00AD3F94"/>
    <w:rsid w:val="00AD4A5A"/>
    <w:rsid w:val="00AD5FB0"/>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E45"/>
    <w:rsid w:val="00B548B7"/>
    <w:rsid w:val="00B664C7"/>
    <w:rsid w:val="00B739F6"/>
    <w:rsid w:val="00B81A6C"/>
    <w:rsid w:val="00B81AD3"/>
    <w:rsid w:val="00B85DE5"/>
    <w:rsid w:val="00B90F73"/>
    <w:rsid w:val="00B93B59"/>
    <w:rsid w:val="00B9406A"/>
    <w:rsid w:val="00BA14E0"/>
    <w:rsid w:val="00BA2280"/>
    <w:rsid w:val="00BA2A08"/>
    <w:rsid w:val="00BA56D2"/>
    <w:rsid w:val="00BA76E0"/>
    <w:rsid w:val="00BB2A25"/>
    <w:rsid w:val="00BB3E9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9F5"/>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306"/>
    <w:rsid w:val="00D10249"/>
    <w:rsid w:val="00D115C3"/>
    <w:rsid w:val="00D11897"/>
    <w:rsid w:val="00D13135"/>
    <w:rsid w:val="00D13E4E"/>
    <w:rsid w:val="00D239A7"/>
    <w:rsid w:val="00D23F47"/>
    <w:rsid w:val="00D36E71"/>
    <w:rsid w:val="00D37D87"/>
    <w:rsid w:val="00D40B33"/>
    <w:rsid w:val="00D40C64"/>
    <w:rsid w:val="00D4318F"/>
    <w:rsid w:val="00D438BF"/>
    <w:rsid w:val="00D440F8"/>
    <w:rsid w:val="00D546FF"/>
    <w:rsid w:val="00D55AD5"/>
    <w:rsid w:val="00D576CA"/>
    <w:rsid w:val="00D604EB"/>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D41E4"/>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0F6"/>
    <w:rsid w:val="00E47AEF"/>
    <w:rsid w:val="00E53B75"/>
    <w:rsid w:val="00E54E3B"/>
    <w:rsid w:val="00E57565"/>
    <w:rsid w:val="00E63838"/>
    <w:rsid w:val="00E64434"/>
    <w:rsid w:val="00E67C51"/>
    <w:rsid w:val="00E72EFC"/>
    <w:rsid w:val="00E74121"/>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48B7"/>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06296"/>
  <w15:chartTrackingRefBased/>
  <w15:docId w15:val="{C90CB052-9763-A34C-97C0-6437C648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3bis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BD579D2-8D3D-4922-8E13-F589EF8FB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32</TotalTime>
  <Pages>2</Pages>
  <Words>709</Words>
  <Characters>3801</Characters>
  <Application>Microsoft Office Word</Application>
  <DocSecurity>0</DocSecurity>
  <Lines>181</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33</cp:revision>
  <cp:lastPrinted>2008-01-31T07:09:00Z</cp:lastPrinted>
  <dcterms:created xsi:type="dcterms:W3CDTF">2021-03-31T07:57:00Z</dcterms:created>
  <dcterms:modified xsi:type="dcterms:W3CDTF">2021-05-10T15:46:00Z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